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58" w:rsidRPr="00FC539C" w:rsidRDefault="00377058" w:rsidP="00377058">
      <w:pPr>
        <w:ind w:firstLine="708"/>
        <w:rPr>
          <w:rFonts w:ascii="Times New Roman" w:hAnsi="Times New Roman" w:cs="Times New Roman"/>
          <w:b/>
          <w:sz w:val="28"/>
          <w:szCs w:val="28"/>
        </w:rPr>
      </w:pPr>
      <w:r>
        <w:rPr>
          <w:rFonts w:ascii="Times New Roman" w:hAnsi="Times New Roman" w:cs="Times New Roman"/>
          <w:b/>
          <w:sz w:val="28"/>
          <w:szCs w:val="28"/>
        </w:rPr>
        <w:t xml:space="preserve">Планируемый </w:t>
      </w:r>
      <w:r w:rsidRPr="00FC539C">
        <w:rPr>
          <w:rFonts w:ascii="Times New Roman" w:hAnsi="Times New Roman" w:cs="Times New Roman"/>
          <w:b/>
          <w:sz w:val="28"/>
          <w:szCs w:val="28"/>
        </w:rPr>
        <w:t xml:space="preserve"> результат освоения </w:t>
      </w:r>
    </w:p>
    <w:p w:rsidR="00377058" w:rsidRPr="00FC539C" w:rsidRDefault="00377058" w:rsidP="00377058">
      <w:pPr>
        <w:spacing w:after="0" w:line="360" w:lineRule="auto"/>
        <w:ind w:firstLine="851"/>
        <w:jc w:val="both"/>
        <w:rPr>
          <w:rFonts w:ascii="Times New Roman" w:hAnsi="Times New Roman" w:cs="Times New Roman"/>
          <w:sz w:val="28"/>
          <w:szCs w:val="28"/>
        </w:rPr>
      </w:pPr>
      <w:r w:rsidRPr="00FC539C">
        <w:rPr>
          <w:rFonts w:ascii="Times New Roman" w:hAnsi="Times New Roman" w:cs="Times New Roman"/>
          <w:sz w:val="28"/>
          <w:szCs w:val="28"/>
        </w:rPr>
        <w:t>Планирование личностных и предметных результатов освоения предмета «Изобразительное искусство» на конец учебного года.</w:t>
      </w:r>
    </w:p>
    <w:p w:rsidR="00377058" w:rsidRPr="004A4D9B" w:rsidRDefault="00377058" w:rsidP="00377058">
      <w:pPr>
        <w:spacing w:after="0" w:line="360" w:lineRule="auto"/>
        <w:ind w:firstLine="851"/>
        <w:jc w:val="both"/>
        <w:rPr>
          <w:rFonts w:ascii="Times New Roman" w:hAnsi="Times New Roman" w:cs="Times New Roman"/>
          <w:sz w:val="28"/>
          <w:szCs w:val="28"/>
        </w:rPr>
      </w:pPr>
      <w:r w:rsidRPr="00FC539C">
        <w:rPr>
          <w:rFonts w:ascii="Times New Roman" w:hAnsi="Times New Roman" w:cs="Times New Roman"/>
          <w:sz w:val="28"/>
          <w:szCs w:val="28"/>
        </w:rPr>
        <w:t>Стандарт устанавливает требования к предметным и личностным результатам</w:t>
      </w:r>
      <w:r>
        <w:rPr>
          <w:rFonts w:ascii="Times New Roman" w:hAnsi="Times New Roman" w:cs="Times New Roman"/>
          <w:sz w:val="28"/>
          <w:szCs w:val="28"/>
        </w:rPr>
        <w:t xml:space="preserve"> </w:t>
      </w:r>
      <w:r w:rsidRPr="00FC539C">
        <w:rPr>
          <w:rFonts w:ascii="Times New Roman" w:hAnsi="Times New Roman" w:cs="Times New Roman"/>
          <w:sz w:val="28"/>
          <w:szCs w:val="28"/>
        </w:rPr>
        <w:t>обучающихся с умственной  отсталостью (интеллектуальными нарушениями), освоивших АООП образования. Освоение рабочей программы по предмету « Изобразительное искусство»</w:t>
      </w:r>
      <w:r w:rsidRPr="004A4D9B">
        <w:rPr>
          <w:rFonts w:ascii="Times New Roman" w:hAnsi="Times New Roman" w:cs="Times New Roman"/>
          <w:sz w:val="28"/>
          <w:szCs w:val="28"/>
        </w:rPr>
        <w:t xml:space="preserve"> обеспечивает достижение обучающимися с умственной отсталостью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w:t>
      </w:r>
      <w:r>
        <w:rPr>
          <w:rFonts w:ascii="Times New Roman" w:hAnsi="Times New Roman" w:cs="Times New Roman"/>
          <w:sz w:val="28"/>
          <w:szCs w:val="28"/>
        </w:rPr>
        <w:t>ладение комплексом социальных (</w:t>
      </w:r>
      <w:r w:rsidRPr="004A4D9B">
        <w:rPr>
          <w:rFonts w:ascii="Times New Roman" w:hAnsi="Times New Roman" w:cs="Times New Roman"/>
          <w:sz w:val="28"/>
          <w:szCs w:val="28"/>
        </w:rPr>
        <w:t>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ab/>
        <w:t>Личностные результаты включают индивидуально – личностные качества и социальные (жизненные) компетенции обучающегося, социально значимые ценностные установки.</w:t>
      </w:r>
    </w:p>
    <w:p w:rsidR="00377058" w:rsidRPr="00FC539C" w:rsidRDefault="00377058" w:rsidP="00377058">
      <w:pPr>
        <w:spacing w:after="0" w:line="360" w:lineRule="auto"/>
        <w:ind w:firstLine="708"/>
        <w:jc w:val="both"/>
        <w:rPr>
          <w:rFonts w:ascii="Times New Roman" w:hAnsi="Times New Roman" w:cs="Times New Roman"/>
          <w:sz w:val="28"/>
          <w:szCs w:val="28"/>
        </w:rPr>
      </w:pPr>
      <w:r w:rsidRPr="00FC539C">
        <w:rPr>
          <w:rFonts w:ascii="Times New Roman" w:hAnsi="Times New Roman" w:cs="Times New Roman"/>
          <w:sz w:val="28"/>
          <w:szCs w:val="28"/>
        </w:rPr>
        <w:t>Личностные результаты освоения программы должны отражать:</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1) основы персональной идентичности, осознание своей принадлежности к определенному полу, осознание себя как «Я»;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2) социально-эмоциональное участие в процессе общения и совместной  деятельности;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4) формирование уважительного отношения к окружающим;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lastRenderedPageBreak/>
        <w:t>5) овладение начальными навыками адаптации в динамично изменяющемся и развивающемся мире;</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8) формирование эстетических потребностей, ценностей и чувств;</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9) развитие этических чувств, доброжелательности и эмоционально- нравственной отзывчивости, понимания и сопереживания чувствам других людей;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377058" w:rsidRPr="004A4D9B" w:rsidRDefault="00377058" w:rsidP="00377058">
      <w:pPr>
        <w:spacing w:after="0" w:line="360" w:lineRule="auto"/>
        <w:jc w:val="both"/>
        <w:rPr>
          <w:rFonts w:ascii="Times New Roman" w:hAnsi="Times New Roman" w:cs="Times New Roman"/>
          <w:sz w:val="28"/>
          <w:szCs w:val="28"/>
        </w:rPr>
      </w:pPr>
      <w:r w:rsidRPr="004A4D9B">
        <w:rPr>
          <w:rFonts w:ascii="Times New Roman" w:hAnsi="Times New Roman" w:cs="Times New Roman"/>
          <w:sz w:val="28"/>
          <w:szCs w:val="28"/>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377058" w:rsidRPr="004A4D9B" w:rsidRDefault="00377058" w:rsidP="00377058">
      <w:pPr>
        <w:spacing w:after="0" w:line="360" w:lineRule="auto"/>
        <w:ind w:firstLine="708"/>
        <w:jc w:val="both"/>
        <w:rPr>
          <w:rFonts w:ascii="Times New Roman" w:hAnsi="Times New Roman" w:cs="Times New Roman"/>
          <w:sz w:val="28"/>
          <w:szCs w:val="28"/>
        </w:rPr>
      </w:pPr>
      <w:r w:rsidRPr="004A4D9B">
        <w:rPr>
          <w:rFonts w:ascii="Times New Roman"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Для полноты оценки личностных результатов освоения обучающимися с умственной отсталостью АООП следует учитывать  мнение родителей ( законных представителей), поскольку основой оценки служит анализ изменений поведения обучающегося в повседневной жизни в различных социальных средах ( школьной и семейной).</w:t>
      </w:r>
    </w:p>
    <w:p w:rsidR="00377058" w:rsidRPr="00FC539C" w:rsidRDefault="00377058" w:rsidP="00377058">
      <w:pPr>
        <w:spacing w:after="0" w:line="360" w:lineRule="auto"/>
        <w:ind w:firstLine="708"/>
        <w:jc w:val="both"/>
        <w:rPr>
          <w:rFonts w:ascii="Times New Roman" w:hAnsi="Times New Roman" w:cs="Times New Roman"/>
          <w:sz w:val="28"/>
          <w:szCs w:val="28"/>
        </w:rPr>
      </w:pPr>
      <w:r w:rsidRPr="00FC539C">
        <w:rPr>
          <w:rFonts w:ascii="Times New Roman" w:hAnsi="Times New Roman" w:cs="Times New Roman"/>
          <w:sz w:val="28"/>
          <w:szCs w:val="28"/>
        </w:rPr>
        <w:t xml:space="preserve">Предметные результаты связаны с овладением обучающихся содержанием предметной области и характеризуют их достижения в усвоении знаний и умений, возможности их применения в практической деятельности и жизни. </w:t>
      </w:r>
    </w:p>
    <w:p w:rsidR="00377058" w:rsidRPr="004A4D9B" w:rsidRDefault="00377058" w:rsidP="00377058">
      <w:pPr>
        <w:spacing w:after="0" w:line="360" w:lineRule="auto"/>
        <w:ind w:firstLine="851"/>
        <w:jc w:val="both"/>
        <w:rPr>
          <w:rFonts w:ascii="Times New Roman" w:hAnsi="Times New Roman" w:cs="Times New Roman"/>
          <w:b/>
          <w:sz w:val="28"/>
          <w:szCs w:val="28"/>
        </w:rPr>
      </w:pPr>
      <w:r w:rsidRPr="00FC539C">
        <w:rPr>
          <w:rFonts w:ascii="Times New Roman" w:hAnsi="Times New Roman" w:cs="Times New Roman"/>
          <w:sz w:val="28"/>
          <w:szCs w:val="28"/>
        </w:rPr>
        <w:lastRenderedPageBreak/>
        <w:t>Предметные результаты освоения программы должны отражать:</w:t>
      </w:r>
    </w:p>
    <w:p w:rsidR="00377058" w:rsidRPr="004A4D9B" w:rsidRDefault="00377058" w:rsidP="00377058">
      <w:pPr>
        <w:pStyle w:val="a5"/>
        <w:numPr>
          <w:ilvl w:val="0"/>
          <w:numId w:val="1"/>
        </w:numPr>
        <w:spacing w:after="0" w:line="360" w:lineRule="auto"/>
        <w:jc w:val="both"/>
        <w:rPr>
          <w:rFonts w:ascii="Times New Roman" w:hAnsi="Times New Roman"/>
          <w:sz w:val="28"/>
          <w:szCs w:val="28"/>
        </w:rPr>
      </w:pPr>
      <w:r w:rsidRPr="004A4D9B">
        <w:rPr>
          <w:rFonts w:ascii="Times New Roman" w:hAnsi="Times New Roman"/>
          <w:sz w:val="28"/>
          <w:szCs w:val="28"/>
        </w:rPr>
        <w:t>освоение доступных средств изобразительной деятельности и их использование в повседневной жизни:</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xml:space="preserve">- интерес к доступным видам изобразительной деятельности; </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377058" w:rsidRPr="004A4D9B" w:rsidRDefault="00377058" w:rsidP="00377058">
      <w:pPr>
        <w:pStyle w:val="a5"/>
        <w:numPr>
          <w:ilvl w:val="0"/>
          <w:numId w:val="1"/>
        </w:numPr>
        <w:spacing w:after="0" w:line="360" w:lineRule="auto"/>
        <w:jc w:val="both"/>
        <w:rPr>
          <w:rFonts w:ascii="Times New Roman" w:hAnsi="Times New Roman"/>
          <w:sz w:val="28"/>
          <w:szCs w:val="28"/>
        </w:rPr>
      </w:pPr>
      <w:r w:rsidRPr="004A4D9B">
        <w:rPr>
          <w:rFonts w:ascii="Times New Roman" w:hAnsi="Times New Roman"/>
          <w:sz w:val="28"/>
          <w:szCs w:val="28"/>
        </w:rPr>
        <w:t>способность к совместной и самостоятельной изобразительной деятельности:</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положительные эмоциональные реакции (удовольствие, радость) в процессе изобразительной деятельности;</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xml:space="preserve"> -стремление к собственной творческой деятельности и умение демонстрировать результаты работы; </w:t>
      </w:r>
    </w:p>
    <w:p w:rsidR="00377058" w:rsidRPr="004A4D9B" w:rsidRDefault="00377058" w:rsidP="00377058">
      <w:pPr>
        <w:pStyle w:val="a5"/>
        <w:spacing w:after="0" w:line="360" w:lineRule="auto"/>
        <w:jc w:val="both"/>
        <w:rPr>
          <w:rFonts w:ascii="Times New Roman" w:hAnsi="Times New Roman"/>
          <w:sz w:val="28"/>
          <w:szCs w:val="28"/>
        </w:rPr>
      </w:pPr>
      <w:r w:rsidRPr="004A4D9B">
        <w:rPr>
          <w:rFonts w:ascii="Times New Roman" w:hAnsi="Times New Roman"/>
          <w:sz w:val="28"/>
          <w:szCs w:val="28"/>
        </w:rPr>
        <w:t xml:space="preserve">-умение выражать свое отношение к результатам собственной и чужой творческой деятельности. </w:t>
      </w:r>
    </w:p>
    <w:p w:rsidR="00377058" w:rsidRPr="006B5FF8" w:rsidRDefault="00377058" w:rsidP="00377058">
      <w:pPr>
        <w:pStyle w:val="a5"/>
        <w:numPr>
          <w:ilvl w:val="0"/>
          <w:numId w:val="1"/>
        </w:numPr>
        <w:spacing w:after="0" w:line="360" w:lineRule="auto"/>
        <w:jc w:val="both"/>
        <w:rPr>
          <w:rFonts w:ascii="Times New Roman" w:hAnsi="Times New Roman"/>
          <w:sz w:val="28"/>
          <w:szCs w:val="28"/>
        </w:rPr>
      </w:pPr>
      <w:r w:rsidRPr="006B5FF8">
        <w:rPr>
          <w:rFonts w:ascii="Times New Roman" w:hAnsi="Times New Roman"/>
          <w:sz w:val="28"/>
          <w:szCs w:val="28"/>
        </w:rPr>
        <w:t xml:space="preserve">готовность к участию в совместных мероприятиях: </w:t>
      </w:r>
    </w:p>
    <w:p w:rsidR="00377058" w:rsidRPr="004A4D9B" w:rsidRDefault="00377058" w:rsidP="00377058">
      <w:pPr>
        <w:spacing w:after="0" w:line="360" w:lineRule="auto"/>
        <w:ind w:left="851"/>
        <w:jc w:val="both"/>
        <w:rPr>
          <w:rFonts w:ascii="Times New Roman" w:hAnsi="Times New Roman" w:cs="Times New Roman"/>
          <w:sz w:val="28"/>
          <w:szCs w:val="28"/>
        </w:rPr>
      </w:pPr>
      <w:r w:rsidRPr="004A4D9B">
        <w:rPr>
          <w:rFonts w:ascii="Times New Roman" w:hAnsi="Times New Roman" w:cs="Times New Roman"/>
          <w:sz w:val="28"/>
          <w:szCs w:val="28"/>
        </w:rPr>
        <w:t xml:space="preserve">-готовность к взаимодействию в творческой деятельности совместно со сверстниками, взрослыми; </w:t>
      </w:r>
    </w:p>
    <w:p w:rsidR="00377058" w:rsidRPr="004A4D9B" w:rsidRDefault="00377058" w:rsidP="00377058">
      <w:pPr>
        <w:spacing w:after="0" w:line="360" w:lineRule="auto"/>
        <w:ind w:left="851"/>
        <w:jc w:val="both"/>
        <w:rPr>
          <w:rFonts w:ascii="Times New Roman" w:hAnsi="Times New Roman" w:cs="Times New Roman"/>
          <w:sz w:val="28"/>
          <w:szCs w:val="28"/>
        </w:rPr>
      </w:pPr>
      <w:r w:rsidRPr="004A4D9B">
        <w:rPr>
          <w:rFonts w:ascii="Times New Roman" w:hAnsi="Times New Roman" w:cs="Times New Roman"/>
          <w:sz w:val="28"/>
          <w:szCs w:val="28"/>
        </w:rPr>
        <w:t xml:space="preserve">- умение использовать полученные навыки для изготовления творческих работ, для участия в выставках, конкурсах рисунков, поделок.  </w:t>
      </w:r>
    </w:p>
    <w:p w:rsidR="00377058" w:rsidRDefault="00377058" w:rsidP="00377058">
      <w:pPr>
        <w:spacing w:after="0" w:line="360" w:lineRule="auto"/>
        <w:ind w:left="360" w:firstLine="207"/>
        <w:jc w:val="both"/>
        <w:rPr>
          <w:rFonts w:ascii="Times New Roman" w:hAnsi="Times New Roman" w:cs="Times New Roman"/>
          <w:sz w:val="28"/>
          <w:szCs w:val="28"/>
        </w:rPr>
      </w:pPr>
      <w:r w:rsidRPr="004A4D9B">
        <w:rPr>
          <w:rFonts w:ascii="Times New Roman" w:hAnsi="Times New Roman" w:cs="Times New Roman"/>
          <w:sz w:val="28"/>
          <w:szCs w:val="28"/>
        </w:rPr>
        <w:t>Оценивание предметных результатов освоения АООП должно происходить с учетом индивидуальных возможностей и специфических образовательных потребностей обучающихся</w:t>
      </w:r>
    </w:p>
    <w:p w:rsidR="00377058" w:rsidRDefault="00377058" w:rsidP="00377058">
      <w:pPr>
        <w:spacing w:after="0" w:line="360" w:lineRule="auto"/>
        <w:ind w:left="360" w:firstLine="207"/>
        <w:jc w:val="both"/>
        <w:rPr>
          <w:rFonts w:ascii="Times New Roman" w:hAnsi="Times New Roman" w:cs="Times New Roman"/>
          <w:sz w:val="28"/>
          <w:szCs w:val="28"/>
        </w:rPr>
      </w:pPr>
    </w:p>
    <w:p w:rsidR="00377058" w:rsidRDefault="00377058" w:rsidP="00377058">
      <w:pPr>
        <w:spacing w:after="0" w:line="360" w:lineRule="auto"/>
        <w:ind w:left="360" w:firstLine="207"/>
        <w:jc w:val="both"/>
        <w:rPr>
          <w:rFonts w:ascii="Times New Roman" w:hAnsi="Times New Roman" w:cs="Times New Roman"/>
          <w:sz w:val="28"/>
          <w:szCs w:val="28"/>
        </w:rPr>
      </w:pPr>
    </w:p>
    <w:p w:rsidR="00377058" w:rsidRPr="00105640" w:rsidRDefault="00377058" w:rsidP="00377058">
      <w:pPr>
        <w:tabs>
          <w:tab w:val="left" w:pos="3381"/>
        </w:tabs>
        <w:spacing w:after="0" w:line="360" w:lineRule="auto"/>
        <w:ind w:firstLine="851"/>
        <w:jc w:val="both"/>
        <w:rPr>
          <w:rFonts w:ascii="Times New Roman" w:hAnsi="Times New Roman" w:cs="Times New Roman"/>
          <w:sz w:val="28"/>
          <w:szCs w:val="28"/>
        </w:rPr>
      </w:pPr>
    </w:p>
    <w:p w:rsidR="00377058" w:rsidRDefault="00377058" w:rsidP="00377058">
      <w:pPr>
        <w:jc w:val="center"/>
        <w:rPr>
          <w:rFonts w:ascii="Times New Roman" w:hAnsi="Times New Roman" w:cs="Times New Roman"/>
          <w:sz w:val="28"/>
          <w:szCs w:val="28"/>
        </w:rPr>
      </w:pPr>
      <w:r>
        <w:rPr>
          <w:rFonts w:ascii="Times New Roman" w:hAnsi="Times New Roman" w:cs="Times New Roman"/>
          <w:sz w:val="28"/>
          <w:szCs w:val="28"/>
        </w:rPr>
        <w:lastRenderedPageBreak/>
        <w:t>Учебно-тематический план 1 А класс</w:t>
      </w:r>
    </w:p>
    <w:tbl>
      <w:tblPr>
        <w:tblStyle w:val="a6"/>
        <w:tblW w:w="0" w:type="auto"/>
        <w:tblLook w:val="04A0" w:firstRow="1" w:lastRow="0" w:firstColumn="1" w:lastColumn="0" w:noHBand="0" w:noVBand="1"/>
      </w:tblPr>
      <w:tblGrid>
        <w:gridCol w:w="675"/>
        <w:gridCol w:w="4111"/>
        <w:gridCol w:w="2126"/>
        <w:gridCol w:w="2085"/>
        <w:gridCol w:w="3105"/>
        <w:gridCol w:w="2684"/>
      </w:tblGrid>
      <w:tr w:rsidR="00377058" w:rsidTr="009C70A5">
        <w:tc>
          <w:tcPr>
            <w:tcW w:w="675" w:type="dxa"/>
            <w:vMerge w:val="restart"/>
          </w:tcPr>
          <w:p w:rsidR="00377058" w:rsidRDefault="00377058" w:rsidP="009C70A5">
            <w:pPr>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377058" w:rsidRDefault="00377058" w:rsidP="009C70A5">
            <w:pPr>
              <w:jc w:val="center"/>
              <w:rPr>
                <w:rFonts w:ascii="Times New Roman" w:hAnsi="Times New Roman" w:cs="Times New Roman"/>
                <w:sz w:val="28"/>
                <w:szCs w:val="28"/>
              </w:rPr>
            </w:pPr>
            <w:r>
              <w:rPr>
                <w:rFonts w:ascii="Times New Roman" w:hAnsi="Times New Roman" w:cs="Times New Roman"/>
                <w:sz w:val="28"/>
                <w:szCs w:val="28"/>
              </w:rPr>
              <w:t>Наименование разделов, тем программы</w:t>
            </w:r>
          </w:p>
        </w:tc>
        <w:tc>
          <w:tcPr>
            <w:tcW w:w="2126" w:type="dxa"/>
            <w:vMerge w:val="restart"/>
          </w:tcPr>
          <w:p w:rsidR="00377058" w:rsidRDefault="00377058" w:rsidP="009C70A5">
            <w:pPr>
              <w:jc w:val="center"/>
              <w:rPr>
                <w:rFonts w:ascii="Times New Roman" w:hAnsi="Times New Roman" w:cs="Times New Roman"/>
                <w:sz w:val="28"/>
                <w:szCs w:val="28"/>
              </w:rPr>
            </w:pPr>
            <w:r>
              <w:rPr>
                <w:rFonts w:ascii="Times New Roman" w:hAnsi="Times New Roman" w:cs="Times New Roman"/>
                <w:sz w:val="28"/>
                <w:szCs w:val="28"/>
              </w:rPr>
              <w:t>Кол-во часов каждому разделу</w:t>
            </w:r>
          </w:p>
        </w:tc>
        <w:tc>
          <w:tcPr>
            <w:tcW w:w="7874" w:type="dxa"/>
            <w:gridSpan w:val="3"/>
          </w:tcPr>
          <w:p w:rsidR="00377058" w:rsidRDefault="00377058" w:rsidP="009C70A5">
            <w:pPr>
              <w:jc w:val="cente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r>
      <w:tr w:rsidR="00377058" w:rsidTr="009C70A5">
        <w:tc>
          <w:tcPr>
            <w:tcW w:w="675" w:type="dxa"/>
            <w:vMerge/>
          </w:tcPr>
          <w:p w:rsidR="00377058" w:rsidRDefault="00377058" w:rsidP="009C70A5">
            <w:pPr>
              <w:rPr>
                <w:rFonts w:ascii="Times New Roman" w:hAnsi="Times New Roman" w:cs="Times New Roman"/>
                <w:sz w:val="28"/>
                <w:szCs w:val="28"/>
              </w:rPr>
            </w:pPr>
          </w:p>
        </w:tc>
        <w:tc>
          <w:tcPr>
            <w:tcW w:w="4111" w:type="dxa"/>
            <w:vMerge/>
          </w:tcPr>
          <w:p w:rsidR="00377058" w:rsidRDefault="00377058" w:rsidP="009C70A5">
            <w:pPr>
              <w:rPr>
                <w:rFonts w:ascii="Times New Roman" w:hAnsi="Times New Roman" w:cs="Times New Roman"/>
                <w:sz w:val="28"/>
                <w:szCs w:val="28"/>
              </w:rPr>
            </w:pPr>
          </w:p>
        </w:tc>
        <w:tc>
          <w:tcPr>
            <w:tcW w:w="2126" w:type="dxa"/>
            <w:vMerge/>
          </w:tcPr>
          <w:p w:rsidR="00377058" w:rsidRDefault="00377058" w:rsidP="009C70A5">
            <w:pPr>
              <w:rPr>
                <w:rFonts w:ascii="Times New Roman" w:hAnsi="Times New Roman" w:cs="Times New Roman"/>
                <w:sz w:val="28"/>
                <w:szCs w:val="28"/>
              </w:rPr>
            </w:pP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Теоретич. занятия </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Практические занятия </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Сам. работа</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Беседа на тему «Осень золотая», «Рассматривай, любуйся»</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Цвета осени «Осенний листопад» аппликация </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0,6</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Рассматривай предметы, различай их. Рисование  «Шары и флажки»</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Знакомство с краской. Рисование линий, примакивание. </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«Радугу»</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«Солнце , трава и забор»</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7</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Рисование по трафарету фруктов и овощей. Раскрашивание  </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8</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Рассматривание и рисование простых геометрических форм по трафарет. Раскрашивание (штриховка)</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9</w:t>
            </w:r>
          </w:p>
        </w:tc>
        <w:tc>
          <w:tcPr>
            <w:tcW w:w="4111"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Рисование разных по величине кругов, квадратов, треугольников по шаблону </w:t>
            </w:r>
          </w:p>
        </w:tc>
        <w:tc>
          <w:tcPr>
            <w:tcW w:w="2126"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310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предметов из двух, трех простых геометрических форм «Дом», «Гриб», «Вагон»</w:t>
            </w:r>
          </w:p>
        </w:tc>
        <w:tc>
          <w:tcPr>
            <w:tcW w:w="2126"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11</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Рассматривание разных сложных форм. Рисование «Зайка» из овалов</w:t>
            </w:r>
          </w:p>
        </w:tc>
        <w:tc>
          <w:tcPr>
            <w:tcW w:w="2126"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«Фрукты»</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13</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«Кукла неваляшка»</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14</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«Деревья»</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w:t>
            </w:r>
            <w:r w:rsidRPr="005F3921">
              <w:rPr>
                <w:rFonts w:ascii="Times New Roman" w:hAnsi="Times New Roman" w:cs="Times New Roman"/>
                <w:sz w:val="28"/>
                <w:szCs w:val="28"/>
              </w:rPr>
              <w:t>,5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15</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«Разные деревья»</w:t>
            </w:r>
            <w:r w:rsidRPr="005F3921">
              <w:rPr>
                <w:rFonts w:ascii="Times New Roman" w:hAnsi="Times New Roman" w:cs="Times New Roman"/>
                <w:sz w:val="28"/>
                <w:szCs w:val="28"/>
              </w:rPr>
              <w:t xml:space="preserve"> </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w:t>
            </w:r>
            <w:r>
              <w:rPr>
                <w:rFonts w:ascii="Times New Roman" w:hAnsi="Times New Roman" w:cs="Times New Roman"/>
                <w:sz w:val="28"/>
                <w:szCs w:val="28"/>
              </w:rPr>
              <w:t>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w:t>
            </w:r>
            <w:r>
              <w:rPr>
                <w:rFonts w:ascii="Times New Roman" w:hAnsi="Times New Roman" w:cs="Times New Roman"/>
                <w:sz w:val="28"/>
                <w:szCs w:val="28"/>
              </w:rPr>
              <w:t>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16</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«Рыбки в аквариуме»</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17</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«Снеговик»</w:t>
            </w:r>
            <w:r w:rsidRPr="005F3921">
              <w:rPr>
                <w:rFonts w:ascii="Times New Roman" w:hAnsi="Times New Roman" w:cs="Times New Roman"/>
                <w:sz w:val="28"/>
                <w:szCs w:val="28"/>
              </w:rPr>
              <w:t xml:space="preserve"> </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rPr>
          <w:trHeight w:val="745"/>
        </w:trPr>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18</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«Огоньки на елке»</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19</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«Человек»</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20</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«Человек»</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21</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«Портрет»</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22</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«Зима. Белый зайка»</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w:t>
            </w:r>
            <w:r>
              <w:rPr>
                <w:rFonts w:ascii="Times New Roman" w:hAnsi="Times New Roman" w:cs="Times New Roman"/>
                <w:sz w:val="28"/>
                <w:szCs w:val="28"/>
              </w:rPr>
              <w:t>,4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23</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«Колобок», «Рыбка»</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24</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«Вода с цветами»</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w:t>
            </w:r>
            <w:r>
              <w:rPr>
                <w:rFonts w:ascii="Times New Roman" w:hAnsi="Times New Roman" w:cs="Times New Roman"/>
                <w:sz w:val="28"/>
                <w:szCs w:val="28"/>
              </w:rPr>
              <w:t>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25</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«Я придумаю картинку</w:t>
            </w:r>
            <w:r w:rsidRPr="005F3921">
              <w:rPr>
                <w:rFonts w:ascii="Times New Roman" w:hAnsi="Times New Roman" w:cs="Times New Roman"/>
                <w:sz w:val="28"/>
                <w:szCs w:val="28"/>
              </w:rPr>
              <w:t>»</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26</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композиции к сказке «Колобок»</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«Дом»</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28</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«Весна», «Три разных дерева», понятие: слева, справа, над, под.</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29</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Рисование на тему «</w:t>
            </w:r>
            <w:r>
              <w:rPr>
                <w:rFonts w:ascii="Times New Roman" w:hAnsi="Times New Roman" w:cs="Times New Roman"/>
                <w:sz w:val="28"/>
                <w:szCs w:val="28"/>
              </w:rPr>
              <w:t>Бежит ручей, плывет кораблик</w:t>
            </w:r>
            <w:r w:rsidRPr="005F3921">
              <w:rPr>
                <w:rFonts w:ascii="Times New Roman" w:hAnsi="Times New Roman" w:cs="Times New Roman"/>
                <w:sz w:val="28"/>
                <w:szCs w:val="28"/>
              </w:rPr>
              <w:t>»</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0,3</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30</w:t>
            </w: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Рисование на тему «</w:t>
            </w:r>
            <w:r>
              <w:rPr>
                <w:rFonts w:ascii="Times New Roman" w:hAnsi="Times New Roman" w:cs="Times New Roman"/>
                <w:sz w:val="28"/>
                <w:szCs w:val="28"/>
              </w:rPr>
              <w:t>Ветка с листьями</w:t>
            </w:r>
            <w:r w:rsidRPr="005F3921">
              <w:rPr>
                <w:rFonts w:ascii="Times New Roman" w:hAnsi="Times New Roman" w:cs="Times New Roman"/>
                <w:sz w:val="28"/>
                <w:szCs w:val="28"/>
              </w:rPr>
              <w:t>»</w:t>
            </w:r>
            <w:r>
              <w:rPr>
                <w:rFonts w:ascii="Times New Roman" w:hAnsi="Times New Roman" w:cs="Times New Roman"/>
                <w:sz w:val="28"/>
                <w:szCs w:val="28"/>
              </w:rPr>
              <w:t xml:space="preserve"> примакивание </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31</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«коврик для куклы» узор в полосе</w:t>
            </w:r>
            <w:r w:rsidRPr="005F3921">
              <w:rPr>
                <w:rFonts w:ascii="Times New Roman" w:hAnsi="Times New Roman" w:cs="Times New Roman"/>
                <w:sz w:val="28"/>
                <w:szCs w:val="28"/>
              </w:rPr>
              <w:t xml:space="preserve"> </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3105"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0,5</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32</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Аппликация с дорисовкой </w:t>
            </w:r>
            <w:r w:rsidRPr="005F3921">
              <w:rPr>
                <w:rFonts w:ascii="Times New Roman" w:hAnsi="Times New Roman" w:cs="Times New Roman"/>
                <w:sz w:val="28"/>
                <w:szCs w:val="28"/>
              </w:rPr>
              <w:t xml:space="preserve"> « </w:t>
            </w:r>
            <w:r>
              <w:rPr>
                <w:rFonts w:ascii="Times New Roman" w:hAnsi="Times New Roman" w:cs="Times New Roman"/>
                <w:sz w:val="28"/>
                <w:szCs w:val="28"/>
              </w:rPr>
              <w:t>Девочка в сарафане</w:t>
            </w:r>
            <w:r w:rsidRPr="005F3921">
              <w:rPr>
                <w:rFonts w:ascii="Times New Roman" w:hAnsi="Times New Roman" w:cs="Times New Roman"/>
                <w:sz w:val="28"/>
                <w:szCs w:val="28"/>
              </w:rPr>
              <w:t>»</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r>
      <w:tr w:rsidR="00377058" w:rsidTr="009C70A5">
        <w:tc>
          <w:tcPr>
            <w:tcW w:w="675"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33</w:t>
            </w:r>
          </w:p>
        </w:tc>
        <w:tc>
          <w:tcPr>
            <w:tcW w:w="4111"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«Грибы на поляне</w:t>
            </w:r>
            <w:r w:rsidRPr="005F3921">
              <w:rPr>
                <w:rFonts w:ascii="Times New Roman" w:hAnsi="Times New Roman" w:cs="Times New Roman"/>
                <w:sz w:val="28"/>
                <w:szCs w:val="28"/>
              </w:rPr>
              <w:t>»</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208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c>
          <w:tcPr>
            <w:tcW w:w="3105"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0,2</w:t>
            </w:r>
          </w:p>
        </w:tc>
        <w:tc>
          <w:tcPr>
            <w:tcW w:w="2684"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0,4</w:t>
            </w:r>
          </w:p>
        </w:tc>
      </w:tr>
      <w:tr w:rsidR="00377058" w:rsidTr="009C70A5">
        <w:tc>
          <w:tcPr>
            <w:tcW w:w="675" w:type="dxa"/>
          </w:tcPr>
          <w:p w:rsidR="00377058" w:rsidRDefault="00377058" w:rsidP="009C70A5">
            <w:pPr>
              <w:rPr>
                <w:rFonts w:ascii="Times New Roman" w:hAnsi="Times New Roman" w:cs="Times New Roman"/>
                <w:sz w:val="28"/>
                <w:szCs w:val="28"/>
              </w:rPr>
            </w:pPr>
          </w:p>
        </w:tc>
        <w:tc>
          <w:tcPr>
            <w:tcW w:w="4111"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итого</w:t>
            </w:r>
          </w:p>
        </w:tc>
        <w:tc>
          <w:tcPr>
            <w:tcW w:w="2126"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33 часа</w:t>
            </w:r>
          </w:p>
        </w:tc>
        <w:tc>
          <w:tcPr>
            <w:tcW w:w="2085" w:type="dxa"/>
          </w:tcPr>
          <w:p w:rsidR="00377058" w:rsidRPr="005F3921" w:rsidRDefault="00377058" w:rsidP="009C70A5">
            <w:pPr>
              <w:rPr>
                <w:rFonts w:ascii="Times New Roman" w:hAnsi="Times New Roman" w:cs="Times New Roman"/>
                <w:sz w:val="28"/>
                <w:szCs w:val="28"/>
              </w:rPr>
            </w:pPr>
          </w:p>
        </w:tc>
        <w:tc>
          <w:tcPr>
            <w:tcW w:w="3105" w:type="dxa"/>
          </w:tcPr>
          <w:p w:rsidR="00377058" w:rsidRPr="005F3921" w:rsidRDefault="00377058" w:rsidP="009C70A5">
            <w:pPr>
              <w:rPr>
                <w:rFonts w:ascii="Times New Roman" w:hAnsi="Times New Roman" w:cs="Times New Roman"/>
                <w:sz w:val="28"/>
                <w:szCs w:val="28"/>
              </w:rPr>
            </w:pPr>
          </w:p>
        </w:tc>
        <w:tc>
          <w:tcPr>
            <w:tcW w:w="2684" w:type="dxa"/>
          </w:tcPr>
          <w:p w:rsidR="00377058" w:rsidRPr="005F3921" w:rsidRDefault="00377058" w:rsidP="009C70A5">
            <w:pPr>
              <w:rPr>
                <w:rFonts w:ascii="Times New Roman" w:hAnsi="Times New Roman" w:cs="Times New Roman"/>
                <w:sz w:val="28"/>
                <w:szCs w:val="28"/>
              </w:rPr>
            </w:pPr>
          </w:p>
        </w:tc>
      </w:tr>
    </w:tbl>
    <w:p w:rsidR="00B8304B" w:rsidRDefault="00B8304B" w:rsidP="00377058">
      <w:pPr>
        <w:rPr>
          <w:rFonts w:ascii="Times New Roman" w:hAnsi="Times New Roman" w:cs="Times New Roman"/>
          <w:sz w:val="28"/>
          <w:szCs w:val="28"/>
        </w:rPr>
      </w:pPr>
    </w:p>
    <w:p w:rsidR="00377058" w:rsidRDefault="00B8304B" w:rsidP="00B8304B">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377058" w:rsidRPr="00B075A7" w:rsidRDefault="00377058" w:rsidP="00377058">
      <w:pPr>
        <w:jc w:val="center"/>
        <w:rPr>
          <w:rFonts w:ascii="Times New Roman" w:hAnsi="Times New Roman" w:cs="Times New Roman"/>
          <w:sz w:val="28"/>
          <w:szCs w:val="28"/>
        </w:rPr>
      </w:pPr>
      <w:r w:rsidRPr="00B075A7">
        <w:rPr>
          <w:rFonts w:ascii="Times New Roman" w:hAnsi="Times New Roman" w:cs="Times New Roman"/>
          <w:sz w:val="28"/>
          <w:szCs w:val="28"/>
        </w:rPr>
        <w:lastRenderedPageBreak/>
        <w:t xml:space="preserve">Содержание </w:t>
      </w:r>
      <w:r>
        <w:rPr>
          <w:rFonts w:ascii="Times New Roman" w:hAnsi="Times New Roman" w:cs="Times New Roman"/>
          <w:sz w:val="28"/>
          <w:szCs w:val="28"/>
        </w:rPr>
        <w:t>программы</w:t>
      </w:r>
    </w:p>
    <w:tbl>
      <w:tblPr>
        <w:tblStyle w:val="a6"/>
        <w:tblW w:w="0" w:type="auto"/>
        <w:tblLook w:val="04A0" w:firstRow="1" w:lastRow="0" w:firstColumn="1" w:lastColumn="0" w:noHBand="0" w:noVBand="1"/>
      </w:tblPr>
      <w:tblGrid>
        <w:gridCol w:w="559"/>
        <w:gridCol w:w="2583"/>
        <w:gridCol w:w="993"/>
        <w:gridCol w:w="1744"/>
        <w:gridCol w:w="2330"/>
        <w:gridCol w:w="2247"/>
        <w:gridCol w:w="2209"/>
        <w:gridCol w:w="2121"/>
      </w:tblGrid>
      <w:tr w:rsidR="00377058" w:rsidTr="009C70A5">
        <w:trPr>
          <w:trHeight w:val="570"/>
        </w:trPr>
        <w:tc>
          <w:tcPr>
            <w:tcW w:w="559" w:type="dxa"/>
            <w:vMerge w:val="restart"/>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w:t>
            </w:r>
          </w:p>
        </w:tc>
        <w:tc>
          <w:tcPr>
            <w:tcW w:w="2583" w:type="dxa"/>
            <w:vMerge w:val="restart"/>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Название темы и содержание</w:t>
            </w:r>
          </w:p>
        </w:tc>
        <w:tc>
          <w:tcPr>
            <w:tcW w:w="993" w:type="dxa"/>
            <w:vMerge w:val="restart"/>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Кол-во часов по данной теме</w:t>
            </w:r>
          </w:p>
        </w:tc>
        <w:tc>
          <w:tcPr>
            <w:tcW w:w="1744" w:type="dxa"/>
            <w:vMerge w:val="restart"/>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Формы и методы работы</w:t>
            </w:r>
          </w:p>
        </w:tc>
        <w:tc>
          <w:tcPr>
            <w:tcW w:w="6786" w:type="dxa"/>
            <w:gridSpan w:val="3"/>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Требования к уровню подготовки по данной теме</w:t>
            </w:r>
          </w:p>
        </w:tc>
        <w:tc>
          <w:tcPr>
            <w:tcW w:w="2121" w:type="dxa"/>
            <w:vMerge w:val="restart"/>
          </w:tcPr>
          <w:p w:rsidR="00377058" w:rsidRPr="006A209C" w:rsidRDefault="00377058" w:rsidP="009C70A5">
            <w:pPr>
              <w:jc w:val="center"/>
              <w:rPr>
                <w:rFonts w:ascii="Times New Roman" w:hAnsi="Times New Roman" w:cs="Times New Roman"/>
                <w:sz w:val="24"/>
                <w:szCs w:val="24"/>
              </w:rPr>
            </w:pPr>
            <w:r w:rsidRPr="006A209C">
              <w:rPr>
                <w:rFonts w:ascii="Times New Roman" w:hAnsi="Times New Roman" w:cs="Times New Roman"/>
                <w:sz w:val="24"/>
                <w:szCs w:val="24"/>
              </w:rPr>
              <w:t>Методическое информационно-техническое обеспечение</w:t>
            </w:r>
          </w:p>
        </w:tc>
      </w:tr>
      <w:tr w:rsidR="00377058" w:rsidTr="009C70A5">
        <w:trPr>
          <w:trHeight w:val="720"/>
        </w:trPr>
        <w:tc>
          <w:tcPr>
            <w:tcW w:w="559" w:type="dxa"/>
            <w:vMerge/>
          </w:tcPr>
          <w:p w:rsidR="00377058" w:rsidRPr="006A209C" w:rsidRDefault="00377058" w:rsidP="009C70A5">
            <w:pPr>
              <w:rPr>
                <w:rFonts w:ascii="Times New Roman" w:hAnsi="Times New Roman" w:cs="Times New Roman"/>
                <w:sz w:val="24"/>
                <w:szCs w:val="24"/>
              </w:rPr>
            </w:pPr>
          </w:p>
        </w:tc>
        <w:tc>
          <w:tcPr>
            <w:tcW w:w="2583" w:type="dxa"/>
            <w:vMerge/>
          </w:tcPr>
          <w:p w:rsidR="00377058" w:rsidRPr="006A209C" w:rsidRDefault="00377058" w:rsidP="009C70A5">
            <w:pPr>
              <w:rPr>
                <w:rFonts w:ascii="Times New Roman" w:hAnsi="Times New Roman" w:cs="Times New Roman"/>
                <w:sz w:val="24"/>
                <w:szCs w:val="24"/>
              </w:rPr>
            </w:pPr>
          </w:p>
        </w:tc>
        <w:tc>
          <w:tcPr>
            <w:tcW w:w="993" w:type="dxa"/>
            <w:vMerge/>
          </w:tcPr>
          <w:p w:rsidR="00377058" w:rsidRPr="006A209C" w:rsidRDefault="00377058" w:rsidP="009C70A5">
            <w:pPr>
              <w:rPr>
                <w:rFonts w:ascii="Times New Roman" w:hAnsi="Times New Roman" w:cs="Times New Roman"/>
                <w:sz w:val="24"/>
                <w:szCs w:val="24"/>
              </w:rPr>
            </w:pPr>
          </w:p>
        </w:tc>
        <w:tc>
          <w:tcPr>
            <w:tcW w:w="1744" w:type="dxa"/>
            <w:vMerge/>
          </w:tcPr>
          <w:p w:rsidR="00377058" w:rsidRPr="006A209C" w:rsidRDefault="00377058" w:rsidP="009C70A5">
            <w:pPr>
              <w:rPr>
                <w:rFonts w:ascii="Times New Roman" w:hAnsi="Times New Roman" w:cs="Times New Roman"/>
                <w:sz w:val="24"/>
                <w:szCs w:val="24"/>
              </w:rPr>
            </w:pPr>
          </w:p>
        </w:tc>
        <w:tc>
          <w:tcPr>
            <w:tcW w:w="2330" w:type="dxa"/>
          </w:tcPr>
          <w:p w:rsidR="00377058" w:rsidRPr="00184BF5" w:rsidRDefault="00377058" w:rsidP="009C70A5">
            <w:pPr>
              <w:rPr>
                <w:rFonts w:ascii="Times New Roman" w:hAnsi="Times New Roman" w:cs="Times New Roman"/>
                <w:sz w:val="20"/>
                <w:szCs w:val="20"/>
              </w:rPr>
            </w:pPr>
            <w:r w:rsidRPr="00184BF5">
              <w:rPr>
                <w:rFonts w:ascii="Times New Roman" w:hAnsi="Times New Roman" w:cs="Times New Roman"/>
                <w:sz w:val="20"/>
                <w:szCs w:val="20"/>
              </w:rPr>
              <w:t>Предметно-информационная составляющая (знать, понимать)</w:t>
            </w:r>
          </w:p>
        </w:tc>
        <w:tc>
          <w:tcPr>
            <w:tcW w:w="2247" w:type="dxa"/>
          </w:tcPr>
          <w:p w:rsidR="00377058" w:rsidRPr="00184BF5" w:rsidRDefault="00377058" w:rsidP="009C70A5">
            <w:pPr>
              <w:rPr>
                <w:rFonts w:ascii="Times New Roman" w:hAnsi="Times New Roman" w:cs="Times New Roman"/>
                <w:sz w:val="20"/>
                <w:szCs w:val="20"/>
              </w:rPr>
            </w:pPr>
            <w:r>
              <w:rPr>
                <w:rFonts w:ascii="Times New Roman" w:hAnsi="Times New Roman" w:cs="Times New Roman"/>
                <w:sz w:val="20"/>
                <w:szCs w:val="20"/>
              </w:rPr>
              <w:t>Деятельностно-коммуникативная составляющая (общеучебные и предметные умения)</w:t>
            </w:r>
          </w:p>
        </w:tc>
        <w:tc>
          <w:tcPr>
            <w:tcW w:w="2209" w:type="dxa"/>
          </w:tcPr>
          <w:p w:rsidR="00377058" w:rsidRPr="00184BF5" w:rsidRDefault="00377058" w:rsidP="009C70A5">
            <w:pPr>
              <w:rPr>
                <w:rFonts w:ascii="Times New Roman" w:hAnsi="Times New Roman" w:cs="Times New Roman"/>
                <w:sz w:val="20"/>
                <w:szCs w:val="20"/>
              </w:rPr>
            </w:pPr>
            <w:r>
              <w:rPr>
                <w:rFonts w:ascii="Times New Roman" w:hAnsi="Times New Roman" w:cs="Times New Roman"/>
                <w:sz w:val="20"/>
                <w:szCs w:val="20"/>
              </w:rPr>
              <w:t xml:space="preserve">Ценностно-ориентированная составляющая </w:t>
            </w:r>
          </w:p>
        </w:tc>
        <w:tc>
          <w:tcPr>
            <w:tcW w:w="2121" w:type="dxa"/>
            <w:vMerge/>
          </w:tcPr>
          <w:p w:rsidR="00377058" w:rsidRDefault="00377058" w:rsidP="009C70A5">
            <w:pPr>
              <w:rPr>
                <w:rFonts w:ascii="Times New Roman" w:hAnsi="Times New Roman" w:cs="Times New Roman"/>
                <w:sz w:val="28"/>
                <w:szCs w:val="28"/>
              </w:rPr>
            </w:pPr>
          </w:p>
        </w:tc>
      </w:tr>
      <w:tr w:rsidR="00377058" w:rsidTr="009C70A5">
        <w:tc>
          <w:tcPr>
            <w:tcW w:w="559"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1</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Беседа на тему «Осень золотая», «Рассматривай, любуйся»</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p>
        </w:tc>
        <w:tc>
          <w:tcPr>
            <w:tcW w:w="2330"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Знать</w:t>
            </w:r>
            <w:r>
              <w:rPr>
                <w:rFonts w:ascii="Times New Roman" w:hAnsi="Times New Roman" w:cs="Times New Roman"/>
                <w:sz w:val="24"/>
                <w:szCs w:val="24"/>
              </w:rPr>
              <w:t>,</w:t>
            </w:r>
            <w:r w:rsidRPr="006A209C">
              <w:rPr>
                <w:rFonts w:ascii="Times New Roman" w:hAnsi="Times New Roman" w:cs="Times New Roman"/>
                <w:sz w:val="24"/>
                <w:szCs w:val="24"/>
              </w:rPr>
              <w:t xml:space="preserve"> понимать </w:t>
            </w:r>
            <w:r>
              <w:rPr>
                <w:rFonts w:ascii="Times New Roman" w:hAnsi="Times New Roman" w:cs="Times New Roman"/>
                <w:sz w:val="24"/>
                <w:szCs w:val="24"/>
              </w:rPr>
              <w:t>содержание картины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Побуждать участвовать в описании картин природы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Формирование умений рассматривать картину иллюстрацию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Иллюстрации картин художников осени </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Цвета осени «Осенний листопад» аппликация </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 </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инструкцию выполнения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обрывать бумагу мелкими кусочками и наклеивать их на лист, подбирать нужные цвета бумаги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Формирование интереса к изобразительной деятельности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Иллюстрации картин художников осени цветная бумага, клей- карандаш.</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3</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Рассматривай предметы, различай их. Рисование  «Шары и флажки»</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правила работы карандашом</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пользоваться карандашами, фломастерами, рисовать предметы круглой и прямоугольной формы</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Формирование интереса к изобразительной деятельности</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Натура надувной шарик, флажок бумага, цветные карандаши,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4</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Знакомство с красками. Рисование линий, примакивание. </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инструкцию выполнения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набирать краску на кисть, снимать лишнюю каплю, промывать кисть в воде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рисованию, развивать творческую </w:t>
            </w:r>
            <w:r>
              <w:rPr>
                <w:rFonts w:ascii="Times New Roman" w:hAnsi="Times New Roman" w:cs="Times New Roman"/>
                <w:sz w:val="24"/>
                <w:szCs w:val="24"/>
              </w:rPr>
              <w:lastRenderedPageBreak/>
              <w:t>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Цветная бумага, гуашь,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5</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«Радугу»</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правила работы кистью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набирать краску на кисть, снимать лишнюю каплю, промывать. Уметь рисовать полукруг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поэтапным рисованием радуги, бумага, гуашь, кисть</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6</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«Солнце, трава и забор»</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проводить от руки линии в различном направлении, уметь правильно держать кисть.</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моторику руки. Формировать навыки и умения кистью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Цветная бумага, гуашь, кисти </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7</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Рисование по трафарету фруктов и овощей. Раскрашивание  </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форму и цвет предметов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пользоваться трафаретом, закреплять рисунок, соблюдая контур рисунка «направление штрихов»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Коррекция мелкой моторики руки, сенсорное воспитание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Трафареты фруктов и овощей, муляжи. Бумага, цветные карандаши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8</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Рассматривание и рисование простых геометрических форм по трафарет. Раскрашивание (штриховка)</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форму и цвет предметов</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пользоваться трафаретом, закреплять рисунок, соблюдая контур рисунка «направление штрихов»</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Коррекция мелкой моторики руки, развитие умения называть и различать цвета</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Геометрические формы (набор) трафареты, бумага, цветные карандаши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9</w:t>
            </w:r>
          </w:p>
        </w:tc>
        <w:tc>
          <w:tcPr>
            <w:tcW w:w="258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Рисование разных по величине </w:t>
            </w:r>
            <w:r>
              <w:rPr>
                <w:rFonts w:ascii="Times New Roman" w:hAnsi="Times New Roman" w:cs="Times New Roman"/>
                <w:sz w:val="28"/>
                <w:szCs w:val="28"/>
              </w:rPr>
              <w:lastRenderedPageBreak/>
              <w:t xml:space="preserve">кругов, квадратов, треугольников по шаблону </w:t>
            </w:r>
          </w:p>
        </w:tc>
        <w:tc>
          <w:tcPr>
            <w:tcW w:w="993" w:type="dxa"/>
          </w:tcPr>
          <w:p w:rsidR="00377058" w:rsidRDefault="00377058" w:rsidP="009C70A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инструкцию выполнения задания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пользоваться шаблонами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Формирование навыков умения владения </w:t>
            </w:r>
            <w:r>
              <w:rPr>
                <w:rFonts w:ascii="Times New Roman" w:hAnsi="Times New Roman" w:cs="Times New Roman"/>
                <w:sz w:val="24"/>
                <w:szCs w:val="24"/>
              </w:rPr>
              <w:lastRenderedPageBreak/>
              <w:t>карандашом</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Шаблоны кругов, квадратов, треугольников. </w:t>
            </w:r>
            <w:r>
              <w:rPr>
                <w:rFonts w:ascii="Times New Roman" w:hAnsi="Times New Roman" w:cs="Times New Roman"/>
                <w:sz w:val="24"/>
                <w:szCs w:val="24"/>
              </w:rPr>
              <w:lastRenderedPageBreak/>
              <w:t>Бумага, цветные карандаши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предметов из двух, трех простых геометрических форм «Дом», «Гриб», «Вагон»</w:t>
            </w:r>
          </w:p>
        </w:tc>
        <w:tc>
          <w:tcPr>
            <w:tcW w:w="99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w:t>
            </w:r>
            <w:r>
              <w:rPr>
                <w:rFonts w:ascii="Times New Roman" w:hAnsi="Times New Roman" w:cs="Times New Roman"/>
                <w:sz w:val="24"/>
                <w:szCs w:val="24"/>
              </w:rPr>
              <w:t xml:space="preserve">ловесной </w:t>
            </w:r>
            <w:r w:rsidRPr="006A209C">
              <w:rPr>
                <w:rFonts w:ascii="Times New Roman" w:hAnsi="Times New Roman" w:cs="Times New Roman"/>
                <w:sz w:val="24"/>
                <w:szCs w:val="24"/>
              </w:rPr>
              <w:t>наглядный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различать форму предметов, узнавать геометрические фигуры, правильно держать карандаш</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Развивать внимание восприятия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Трафареты геометрических форм. Таблица, бумага, цветные карандаши </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11</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Рассматривание разных сложных форм. Рисование «Зайка» из овалов</w:t>
            </w:r>
          </w:p>
        </w:tc>
        <w:tc>
          <w:tcPr>
            <w:tcW w:w="99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Понимать основные приемы лепки</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разминать пластилин, скатывать шарик, отщипывать, примазывать части к целому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Формировать графические представления формы, умение различать форму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поэтапным рисованием зайчика, бумага, гуашь,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12</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«Фрукты»</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строение игрушки и способах ее изображения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соотносить форму игрушки с натуры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лепки, развивать внимание восприятие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 с изображением фруктов, муляжи. Пластилин, стеки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13</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«Кукла неваляшка»</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рисовать  форму части, предмета, величину большой и маленький, располагать части относительно друг к другу</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поэтапным изображением кукла-неваляшка, бумага, цветные карандаши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14</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«Деревья»</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раскатывать, отщипывать куски пластилина, примазывать части </w:t>
            </w:r>
            <w:r>
              <w:rPr>
                <w:rFonts w:ascii="Times New Roman" w:hAnsi="Times New Roman" w:cs="Times New Roman"/>
                <w:sz w:val="24"/>
                <w:szCs w:val="24"/>
              </w:rPr>
              <w:lastRenderedPageBreak/>
              <w:t>при составлении целого</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Воспитывать интерес к лепке, развивать внимание, </w:t>
            </w:r>
            <w:r>
              <w:rPr>
                <w:rFonts w:ascii="Times New Roman" w:hAnsi="Times New Roman" w:cs="Times New Roman"/>
                <w:sz w:val="24"/>
                <w:szCs w:val="24"/>
              </w:rPr>
              <w:lastRenderedPageBreak/>
              <w:t>восприятие</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Таблица с изображением деревьев. Пластилин, стеки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«Разные деревья»</w:t>
            </w:r>
            <w:r w:rsidRPr="005F3921">
              <w:rPr>
                <w:rFonts w:ascii="Times New Roman" w:hAnsi="Times New Roman" w:cs="Times New Roman"/>
                <w:sz w:val="28"/>
                <w:szCs w:val="28"/>
              </w:rPr>
              <w:t xml:space="preserve"> </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поэтапно выполнять вслед за учителем несложные изображения.</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рисованию, развивать навыки умения пользоваться красками.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разных деревьев. Гуашь, бумага цветная,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16</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«Рыбки в аквариуме»</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понимать пространственное представления снизу, вверху , рядом, около</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рисованию. Развивать творческую фантазию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Готовые вырезанные формы рыбок цветная бумага, клей,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17</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«Снеговик»</w:t>
            </w:r>
            <w:r w:rsidRPr="005F3921">
              <w:rPr>
                <w:rFonts w:ascii="Times New Roman" w:hAnsi="Times New Roman" w:cs="Times New Roman"/>
                <w:sz w:val="28"/>
                <w:szCs w:val="28"/>
              </w:rPr>
              <w:t xml:space="preserve"> </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Готовые вырезанные формы для снеговика, цветная бумага, клей,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18</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«Огоньки на елке»</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Готовые вырезанные формы елки цветная бумага, клей, гуашь, кисти </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19</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«Человек»</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раскатывать, отщипывать куски пластилина, примазывать части при составление целого.</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лепке. Развивать интерес к лепке развивать внимание восприятие,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человек. пластилин</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«Человек»</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располагать рисунок на изобразительной плоскости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Формирование графического образа человека</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фигуры человека. Бумага, цветные карандаши,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21</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Лепка «Портрет»</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разминать пластилин, скатывать шарик, отщипывать, примазывать части к целому</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лепке, развивать внимание, восприятие к мелкой моторике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портрета. Пластилин, стеки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22</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«Зима. Белый зайка»</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размешать рисунок на изобразительной плоскости, рисовать крупно</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 развивать детское воображение,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зайчика. Игрушка – зайчик. Цветная бумага, гуашь</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23</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«Колобок», «Рыбка»</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колобка и рыбки. Игрушки – колобок, рыбки. Бумага и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24</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«Вода с цветами»</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Готовые вырезанные формы вазы.  Бумага, цветной картон,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25</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 xml:space="preserve">«Я придумаю </w:t>
            </w:r>
            <w:r>
              <w:rPr>
                <w:rFonts w:ascii="Times New Roman" w:hAnsi="Times New Roman" w:cs="Times New Roman"/>
                <w:sz w:val="28"/>
                <w:szCs w:val="28"/>
              </w:rPr>
              <w:lastRenderedPageBreak/>
              <w:t>картинку</w:t>
            </w:r>
            <w:r w:rsidRPr="005F3921">
              <w:rPr>
                <w:rFonts w:ascii="Times New Roman" w:hAnsi="Times New Roman" w:cs="Times New Roman"/>
                <w:sz w:val="28"/>
                <w:szCs w:val="28"/>
              </w:rPr>
              <w:t>»</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размещать рисунок на изобразительной </w:t>
            </w:r>
            <w:r>
              <w:rPr>
                <w:rFonts w:ascii="Times New Roman" w:hAnsi="Times New Roman" w:cs="Times New Roman"/>
                <w:sz w:val="24"/>
                <w:szCs w:val="24"/>
              </w:rPr>
              <w:lastRenderedPageBreak/>
              <w:t xml:space="preserve">плоскости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умение воспитывать интерес к </w:t>
            </w:r>
            <w:r>
              <w:rPr>
                <w:rFonts w:ascii="Times New Roman" w:hAnsi="Times New Roman" w:cs="Times New Roman"/>
                <w:sz w:val="24"/>
                <w:szCs w:val="24"/>
              </w:rPr>
              <w:lastRenderedPageBreak/>
              <w:t>рисованию. Развивать детское воображение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Бумага, карандаши,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Рисование композиции к сказке «Колобок»</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размещать рисунок на изобразительной плоскости, рисовать крупно</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Развитие творческую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Иллюстрации художника Е. Рачева к сказке Колобок, бумага, гуашь,.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27</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«Дом»</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дополнять изображение деталями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Развивать детское воображение,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Готовая вырезанная форма домика. Цветная бумага, фломастеры, цветные карандаши</w:t>
            </w:r>
          </w:p>
        </w:tc>
      </w:tr>
      <w:tr w:rsidR="00377058" w:rsidTr="009C70A5">
        <w:trPr>
          <w:trHeight w:val="1979"/>
        </w:trPr>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28</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 xml:space="preserve">Рисование </w:t>
            </w:r>
            <w:r>
              <w:rPr>
                <w:rFonts w:ascii="Times New Roman" w:hAnsi="Times New Roman" w:cs="Times New Roman"/>
                <w:sz w:val="28"/>
                <w:szCs w:val="28"/>
              </w:rPr>
              <w:t>«Весна», «Три разных дерева», понятие: слева, справа, над, под.</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передавать в рисунке отличительные признаки деревьев</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через рисунок интерес к окружающей природе.</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деревьев. Бумага, цветные карандаши, фломастеры</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29</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Рисование на тему «</w:t>
            </w:r>
            <w:r>
              <w:rPr>
                <w:rFonts w:ascii="Times New Roman" w:hAnsi="Times New Roman" w:cs="Times New Roman"/>
                <w:sz w:val="28"/>
                <w:szCs w:val="28"/>
              </w:rPr>
              <w:t>Бежит ручей, плывет кораблик</w:t>
            </w:r>
            <w:r w:rsidRPr="005F3921">
              <w:rPr>
                <w:rFonts w:ascii="Times New Roman" w:hAnsi="Times New Roman" w:cs="Times New Roman"/>
                <w:sz w:val="28"/>
                <w:szCs w:val="28"/>
              </w:rPr>
              <w:t>»</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и </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размещать рисунок на изобразительной плоскости по всему листу</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детское воображение, фантазию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Натура – кораблик, бумага, гуашь,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30</w:t>
            </w:r>
          </w:p>
        </w:tc>
        <w:tc>
          <w:tcPr>
            <w:tcW w:w="2583" w:type="dxa"/>
          </w:tcPr>
          <w:p w:rsidR="00377058" w:rsidRPr="005F3921" w:rsidRDefault="00377058" w:rsidP="009C70A5">
            <w:pPr>
              <w:rPr>
                <w:rFonts w:ascii="Times New Roman" w:hAnsi="Times New Roman" w:cs="Times New Roman"/>
                <w:sz w:val="28"/>
                <w:szCs w:val="28"/>
              </w:rPr>
            </w:pPr>
            <w:r w:rsidRPr="005F3921">
              <w:rPr>
                <w:rFonts w:ascii="Times New Roman" w:hAnsi="Times New Roman" w:cs="Times New Roman"/>
                <w:sz w:val="28"/>
                <w:szCs w:val="28"/>
              </w:rPr>
              <w:t>Рисование на тему «</w:t>
            </w:r>
            <w:r>
              <w:rPr>
                <w:rFonts w:ascii="Times New Roman" w:hAnsi="Times New Roman" w:cs="Times New Roman"/>
                <w:sz w:val="28"/>
                <w:szCs w:val="28"/>
              </w:rPr>
              <w:t>Ветка с листьями</w:t>
            </w:r>
            <w:r w:rsidRPr="005F3921">
              <w:rPr>
                <w:rFonts w:ascii="Times New Roman" w:hAnsi="Times New Roman" w:cs="Times New Roman"/>
                <w:sz w:val="28"/>
                <w:szCs w:val="28"/>
              </w:rPr>
              <w:t>»</w:t>
            </w:r>
            <w:r>
              <w:rPr>
                <w:rFonts w:ascii="Times New Roman" w:hAnsi="Times New Roman" w:cs="Times New Roman"/>
                <w:sz w:val="28"/>
                <w:szCs w:val="28"/>
              </w:rPr>
              <w:t xml:space="preserve"> примакивание </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рисовать листочки сразу кистью</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Формировать навыки умения владения кистью</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поэтапным рисованием рисунка. Бумага, гуашь, кисти</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«коврик для куклы» узор в полосе</w:t>
            </w:r>
            <w:r w:rsidRPr="005F3921">
              <w:rPr>
                <w:rFonts w:ascii="Times New Roman" w:hAnsi="Times New Roman" w:cs="Times New Roman"/>
                <w:sz w:val="28"/>
                <w:szCs w:val="28"/>
              </w:rPr>
              <w:t xml:space="preserve"> </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дополнять изображение деталями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аппликации, развивать аккуратность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Таблица с поэтапным выполнением узора. Цветная бумага, клей карандаш</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32</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 xml:space="preserve">Аппликация с дорисовкой </w:t>
            </w:r>
            <w:r w:rsidRPr="005F3921">
              <w:rPr>
                <w:rFonts w:ascii="Times New Roman" w:hAnsi="Times New Roman" w:cs="Times New Roman"/>
                <w:sz w:val="28"/>
                <w:szCs w:val="28"/>
              </w:rPr>
              <w:t xml:space="preserve"> « </w:t>
            </w:r>
            <w:r>
              <w:rPr>
                <w:rFonts w:ascii="Times New Roman" w:hAnsi="Times New Roman" w:cs="Times New Roman"/>
                <w:sz w:val="28"/>
                <w:szCs w:val="28"/>
              </w:rPr>
              <w:t>Девочка в сарафане</w:t>
            </w:r>
            <w:r w:rsidRPr="005F3921">
              <w:rPr>
                <w:rFonts w:ascii="Times New Roman" w:hAnsi="Times New Roman" w:cs="Times New Roman"/>
                <w:sz w:val="28"/>
                <w:szCs w:val="28"/>
              </w:rPr>
              <w:t>»</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Уметь дополнять изображение деталями  </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аппликации, развивать аккуратность  </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Таблица с поэтапным выполнением рисунка. бумага, клей карандаш </w:t>
            </w:r>
          </w:p>
        </w:tc>
      </w:tr>
      <w:tr w:rsidR="00377058" w:rsidTr="009C70A5">
        <w:tc>
          <w:tcPr>
            <w:tcW w:w="55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33</w:t>
            </w:r>
          </w:p>
        </w:tc>
        <w:tc>
          <w:tcPr>
            <w:tcW w:w="258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Аппликация с дорисовкой  «Грибы на поляне</w:t>
            </w:r>
            <w:r w:rsidRPr="005F3921">
              <w:rPr>
                <w:rFonts w:ascii="Times New Roman" w:hAnsi="Times New Roman" w:cs="Times New Roman"/>
                <w:sz w:val="28"/>
                <w:szCs w:val="28"/>
              </w:rPr>
              <w:t>»</w:t>
            </w:r>
          </w:p>
        </w:tc>
        <w:tc>
          <w:tcPr>
            <w:tcW w:w="993" w:type="dxa"/>
          </w:tcPr>
          <w:p w:rsidR="00377058" w:rsidRPr="005F3921" w:rsidRDefault="00377058"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377058" w:rsidRPr="006A209C" w:rsidRDefault="00377058"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Уметь размещать композицию на изобразительной плоскости</w:t>
            </w:r>
          </w:p>
        </w:tc>
        <w:tc>
          <w:tcPr>
            <w:tcW w:w="2209"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Развивать композиционные навыки и умения</w:t>
            </w:r>
          </w:p>
        </w:tc>
        <w:tc>
          <w:tcPr>
            <w:tcW w:w="2121"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Цветная бумага, клей – карандаш, фломастеры, цвет. карандаши</w:t>
            </w:r>
          </w:p>
        </w:tc>
      </w:tr>
      <w:tr w:rsidR="00377058" w:rsidTr="009C70A5">
        <w:tc>
          <w:tcPr>
            <w:tcW w:w="559" w:type="dxa"/>
          </w:tcPr>
          <w:p w:rsidR="00377058" w:rsidRPr="006A209C" w:rsidRDefault="00377058" w:rsidP="009C70A5">
            <w:pPr>
              <w:rPr>
                <w:rFonts w:ascii="Times New Roman" w:hAnsi="Times New Roman" w:cs="Times New Roman"/>
                <w:sz w:val="24"/>
                <w:szCs w:val="24"/>
              </w:rPr>
            </w:pPr>
          </w:p>
        </w:tc>
        <w:tc>
          <w:tcPr>
            <w:tcW w:w="2583"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Pr>
          <w:p w:rsidR="00377058" w:rsidRPr="006A209C" w:rsidRDefault="00377058" w:rsidP="009C70A5">
            <w:pPr>
              <w:rPr>
                <w:rFonts w:ascii="Times New Roman" w:hAnsi="Times New Roman" w:cs="Times New Roman"/>
                <w:sz w:val="24"/>
                <w:szCs w:val="24"/>
              </w:rPr>
            </w:pPr>
            <w:r>
              <w:rPr>
                <w:rFonts w:ascii="Times New Roman" w:hAnsi="Times New Roman" w:cs="Times New Roman"/>
                <w:sz w:val="24"/>
                <w:szCs w:val="24"/>
              </w:rPr>
              <w:t xml:space="preserve">33 часа </w:t>
            </w:r>
          </w:p>
        </w:tc>
        <w:tc>
          <w:tcPr>
            <w:tcW w:w="1744" w:type="dxa"/>
          </w:tcPr>
          <w:p w:rsidR="00377058" w:rsidRPr="006A209C" w:rsidRDefault="00377058" w:rsidP="009C70A5">
            <w:pPr>
              <w:rPr>
                <w:rFonts w:ascii="Times New Roman" w:hAnsi="Times New Roman" w:cs="Times New Roman"/>
                <w:sz w:val="24"/>
                <w:szCs w:val="24"/>
              </w:rPr>
            </w:pPr>
          </w:p>
        </w:tc>
        <w:tc>
          <w:tcPr>
            <w:tcW w:w="2330" w:type="dxa"/>
          </w:tcPr>
          <w:p w:rsidR="00377058" w:rsidRPr="006A209C" w:rsidRDefault="00377058" w:rsidP="009C70A5">
            <w:pPr>
              <w:rPr>
                <w:rFonts w:ascii="Times New Roman" w:hAnsi="Times New Roman" w:cs="Times New Roman"/>
                <w:sz w:val="24"/>
                <w:szCs w:val="24"/>
              </w:rPr>
            </w:pPr>
          </w:p>
        </w:tc>
        <w:tc>
          <w:tcPr>
            <w:tcW w:w="2247" w:type="dxa"/>
          </w:tcPr>
          <w:p w:rsidR="00377058" w:rsidRPr="006A209C" w:rsidRDefault="00377058" w:rsidP="009C70A5">
            <w:pPr>
              <w:rPr>
                <w:rFonts w:ascii="Times New Roman" w:hAnsi="Times New Roman" w:cs="Times New Roman"/>
                <w:sz w:val="24"/>
                <w:szCs w:val="24"/>
              </w:rPr>
            </w:pPr>
          </w:p>
        </w:tc>
        <w:tc>
          <w:tcPr>
            <w:tcW w:w="2209" w:type="dxa"/>
          </w:tcPr>
          <w:p w:rsidR="00377058" w:rsidRPr="006A209C" w:rsidRDefault="00377058" w:rsidP="009C70A5">
            <w:pPr>
              <w:rPr>
                <w:rFonts w:ascii="Times New Roman" w:hAnsi="Times New Roman" w:cs="Times New Roman"/>
                <w:sz w:val="24"/>
                <w:szCs w:val="24"/>
              </w:rPr>
            </w:pPr>
          </w:p>
        </w:tc>
        <w:tc>
          <w:tcPr>
            <w:tcW w:w="2121" w:type="dxa"/>
          </w:tcPr>
          <w:p w:rsidR="00377058" w:rsidRPr="006A209C" w:rsidRDefault="00377058" w:rsidP="009C70A5">
            <w:pPr>
              <w:rPr>
                <w:rFonts w:ascii="Times New Roman" w:hAnsi="Times New Roman" w:cs="Times New Roman"/>
                <w:sz w:val="24"/>
                <w:szCs w:val="24"/>
              </w:rPr>
            </w:pPr>
          </w:p>
        </w:tc>
      </w:tr>
    </w:tbl>
    <w:p w:rsidR="00BF4666" w:rsidRDefault="00F27A40">
      <w:bookmarkStart w:id="0" w:name="_GoBack"/>
      <w:bookmarkEnd w:id="0"/>
    </w:p>
    <w:sectPr w:rsidR="00BF4666" w:rsidSect="00D316FD">
      <w:footerReference w:type="default" r:id="rId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40" w:rsidRDefault="00F27A40" w:rsidP="00A5038B">
      <w:pPr>
        <w:spacing w:after="0" w:line="240" w:lineRule="auto"/>
      </w:pPr>
      <w:r>
        <w:separator/>
      </w:r>
    </w:p>
  </w:endnote>
  <w:endnote w:type="continuationSeparator" w:id="0">
    <w:p w:rsidR="00F27A40" w:rsidRDefault="00F27A40" w:rsidP="00A5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BaskervilleExpOdC">
    <w:altName w:val="Gabriola"/>
    <w:charset w:val="00"/>
    <w:family w:val="decorative"/>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209803"/>
      <w:docPartObj>
        <w:docPartGallery w:val="Page Numbers (Bottom of Page)"/>
        <w:docPartUnique/>
      </w:docPartObj>
    </w:sdtPr>
    <w:sdtEndPr/>
    <w:sdtContent>
      <w:p w:rsidR="00A5038B" w:rsidRDefault="00A5038B">
        <w:pPr>
          <w:pStyle w:val="ab"/>
          <w:jc w:val="center"/>
        </w:pPr>
        <w:r>
          <w:fldChar w:fldCharType="begin"/>
        </w:r>
        <w:r>
          <w:instrText>PAGE   \* MERGEFORMAT</w:instrText>
        </w:r>
        <w:r>
          <w:fldChar w:fldCharType="separate"/>
        </w:r>
        <w:r w:rsidR="00B8304B">
          <w:rPr>
            <w:noProof/>
          </w:rPr>
          <w:t>12</w:t>
        </w:r>
        <w:r>
          <w:fldChar w:fldCharType="end"/>
        </w:r>
      </w:p>
    </w:sdtContent>
  </w:sdt>
  <w:p w:rsidR="00A5038B" w:rsidRDefault="00A503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40" w:rsidRDefault="00F27A40" w:rsidP="00A5038B">
      <w:pPr>
        <w:spacing w:after="0" w:line="240" w:lineRule="auto"/>
      </w:pPr>
      <w:r>
        <w:separator/>
      </w:r>
    </w:p>
  </w:footnote>
  <w:footnote w:type="continuationSeparator" w:id="0">
    <w:p w:rsidR="00F27A40" w:rsidRDefault="00F27A40" w:rsidP="00A50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04238"/>
    <w:multiLevelType w:val="hybridMultilevel"/>
    <w:tmpl w:val="5AEA574A"/>
    <w:lvl w:ilvl="0" w:tplc="AE322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07271E6"/>
    <w:multiLevelType w:val="hybridMultilevel"/>
    <w:tmpl w:val="08BC55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B21377"/>
    <w:multiLevelType w:val="hybridMultilevel"/>
    <w:tmpl w:val="F208E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0136BDA"/>
    <w:multiLevelType w:val="hybridMultilevel"/>
    <w:tmpl w:val="AD02D1AA"/>
    <w:lvl w:ilvl="0" w:tplc="C2A847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1F"/>
    <w:rsid w:val="00105640"/>
    <w:rsid w:val="002C4F01"/>
    <w:rsid w:val="003053BF"/>
    <w:rsid w:val="00377058"/>
    <w:rsid w:val="005A4815"/>
    <w:rsid w:val="0064604D"/>
    <w:rsid w:val="006B5FF8"/>
    <w:rsid w:val="007845AA"/>
    <w:rsid w:val="00A0646C"/>
    <w:rsid w:val="00A5038B"/>
    <w:rsid w:val="00A64175"/>
    <w:rsid w:val="00AB111F"/>
    <w:rsid w:val="00AE5765"/>
    <w:rsid w:val="00B8304B"/>
    <w:rsid w:val="00D316FD"/>
    <w:rsid w:val="00DC67B9"/>
    <w:rsid w:val="00F27A40"/>
    <w:rsid w:val="00F76BFB"/>
    <w:rsid w:val="00FC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55DDD-85F7-4D22-9F3C-EB3A39E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FD"/>
    <w:pPr>
      <w:suppressAutoHyphens/>
    </w:pPr>
    <w:rPr>
      <w:rFonts w:ascii="Calibri" w:eastAsia="Calibri" w:hAnsi="Calibri" w:cs="Calibri"/>
      <w:lang w:eastAsia="ar-SA"/>
    </w:rPr>
  </w:style>
  <w:style w:type="paragraph" w:styleId="2">
    <w:name w:val="heading 2"/>
    <w:basedOn w:val="a"/>
    <w:next w:val="a"/>
    <w:link w:val="20"/>
    <w:uiPriority w:val="9"/>
    <w:unhideWhenUsed/>
    <w:qFormat/>
    <w:rsid w:val="00AE5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body">
    <w:name w:val="program body"/>
    <w:rsid w:val="00D316FD"/>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styleId="a3">
    <w:name w:val="Body Text"/>
    <w:basedOn w:val="a"/>
    <w:link w:val="a4"/>
    <w:rsid w:val="00D316FD"/>
    <w:pPr>
      <w:spacing w:after="120"/>
    </w:pPr>
  </w:style>
  <w:style w:type="character" w:customStyle="1" w:styleId="a4">
    <w:name w:val="Основной текст Знак"/>
    <w:basedOn w:val="a0"/>
    <w:link w:val="a3"/>
    <w:rsid w:val="00D316FD"/>
    <w:rPr>
      <w:rFonts w:ascii="Calibri" w:eastAsia="Calibri" w:hAnsi="Calibri" w:cs="Calibri"/>
      <w:lang w:eastAsia="ar-SA"/>
    </w:rPr>
  </w:style>
  <w:style w:type="paragraph" w:styleId="a5">
    <w:name w:val="List Paragraph"/>
    <w:basedOn w:val="a"/>
    <w:uiPriority w:val="34"/>
    <w:qFormat/>
    <w:rsid w:val="00D316FD"/>
    <w:pPr>
      <w:ind w:left="720"/>
    </w:pPr>
    <w:rPr>
      <w:rFonts w:cs="Times New Roman"/>
    </w:rPr>
  </w:style>
  <w:style w:type="paragraph" w:customStyle="1" w:styleId="s3">
    <w:name w:val="s_3"/>
    <w:basedOn w:val="a"/>
    <w:rsid w:val="00D316F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3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9">
    <w:name w:val="p19"/>
    <w:basedOn w:val="a"/>
    <w:rsid w:val="00FC539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539C"/>
  </w:style>
  <w:style w:type="character" w:customStyle="1" w:styleId="s7">
    <w:name w:val="s7"/>
    <w:basedOn w:val="a0"/>
    <w:rsid w:val="00FC539C"/>
  </w:style>
  <w:style w:type="character" w:customStyle="1" w:styleId="s2">
    <w:name w:val="s2"/>
    <w:basedOn w:val="a0"/>
    <w:rsid w:val="00FC539C"/>
  </w:style>
  <w:style w:type="character" w:customStyle="1" w:styleId="s1">
    <w:name w:val="s1"/>
    <w:basedOn w:val="a0"/>
    <w:rsid w:val="00FC539C"/>
  </w:style>
  <w:style w:type="paragraph" w:customStyle="1" w:styleId="p20">
    <w:name w:val="p20"/>
    <w:basedOn w:val="a"/>
    <w:rsid w:val="00FC539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03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38B"/>
    <w:rPr>
      <w:rFonts w:ascii="Tahoma" w:eastAsia="Calibri" w:hAnsi="Tahoma" w:cs="Tahoma"/>
      <w:sz w:val="16"/>
      <w:szCs w:val="16"/>
      <w:lang w:eastAsia="ar-SA"/>
    </w:rPr>
  </w:style>
  <w:style w:type="paragraph" w:styleId="a9">
    <w:name w:val="header"/>
    <w:basedOn w:val="a"/>
    <w:link w:val="aa"/>
    <w:uiPriority w:val="99"/>
    <w:unhideWhenUsed/>
    <w:rsid w:val="00A503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38B"/>
    <w:rPr>
      <w:rFonts w:ascii="Calibri" w:eastAsia="Calibri" w:hAnsi="Calibri" w:cs="Calibri"/>
      <w:lang w:eastAsia="ar-SA"/>
    </w:rPr>
  </w:style>
  <w:style w:type="paragraph" w:styleId="ab">
    <w:name w:val="footer"/>
    <w:basedOn w:val="a"/>
    <w:link w:val="ac"/>
    <w:uiPriority w:val="99"/>
    <w:unhideWhenUsed/>
    <w:rsid w:val="00A503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38B"/>
    <w:rPr>
      <w:rFonts w:ascii="Calibri" w:eastAsia="Calibri" w:hAnsi="Calibri" w:cs="Calibri"/>
      <w:lang w:eastAsia="ar-SA"/>
    </w:rPr>
  </w:style>
  <w:style w:type="character" w:customStyle="1" w:styleId="20">
    <w:name w:val="Заголовок 2 Знак"/>
    <w:basedOn w:val="a0"/>
    <w:link w:val="2"/>
    <w:uiPriority w:val="9"/>
    <w:rsid w:val="00AE5765"/>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CA0C-FFCA-4C5E-907C-FB5CB70B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cp:lastModifiedBy>
  <cp:revision>12</cp:revision>
  <cp:lastPrinted>2017-02-25T10:01:00Z</cp:lastPrinted>
  <dcterms:created xsi:type="dcterms:W3CDTF">2017-02-23T16:51:00Z</dcterms:created>
  <dcterms:modified xsi:type="dcterms:W3CDTF">2017-11-08T07:40:00Z</dcterms:modified>
</cp:coreProperties>
</file>